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22AC3" w14:textId="77777777" w:rsidR="002C4874" w:rsidRDefault="00295F13">
      <w:r>
        <w:rPr>
          <w:noProof/>
        </w:rPr>
        <w:drawing>
          <wp:inline distT="0" distB="0" distL="0" distR="0" wp14:anchorId="709B0922" wp14:editId="06BA40C9">
            <wp:extent cx="893280" cy="746911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nke_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859" cy="774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</w:t>
      </w:r>
    </w:p>
    <w:p w14:paraId="33BF5F05" w14:textId="77777777" w:rsidR="00295F13" w:rsidRPr="00A97023" w:rsidRDefault="00295F13" w:rsidP="00295F13">
      <w:pPr>
        <w:spacing w:after="0"/>
        <w:rPr>
          <w:rFonts w:ascii="Century Gothic" w:hAnsi="Century Gothic" w:cs="Aharoni"/>
          <w:color w:val="984806" w:themeColor="accent6" w:themeShade="80"/>
          <w:sz w:val="20"/>
          <w:szCs w:val="20"/>
        </w:rPr>
      </w:pPr>
      <w:r w:rsidRPr="00A97023">
        <w:rPr>
          <w:rFonts w:ascii="Century Gothic" w:hAnsi="Century Gothic" w:cs="Aharoni"/>
          <w:color w:val="984806" w:themeColor="accent6" w:themeShade="80"/>
          <w:sz w:val="20"/>
          <w:szCs w:val="20"/>
        </w:rPr>
        <w:t xml:space="preserve">5071 Market St </w:t>
      </w:r>
    </w:p>
    <w:p w14:paraId="4FAD1709" w14:textId="77777777" w:rsidR="00295F13" w:rsidRPr="00A97023" w:rsidRDefault="00295F13" w:rsidP="00295F13">
      <w:pPr>
        <w:spacing w:after="0"/>
        <w:rPr>
          <w:rFonts w:ascii="Century Gothic" w:hAnsi="Century Gothic" w:cs="Aharoni"/>
          <w:color w:val="984806" w:themeColor="accent6" w:themeShade="80"/>
          <w:sz w:val="20"/>
          <w:szCs w:val="20"/>
        </w:rPr>
      </w:pPr>
      <w:r w:rsidRPr="00A97023">
        <w:rPr>
          <w:rFonts w:ascii="Century Gothic" w:hAnsi="Century Gothic" w:cs="Aharoni"/>
          <w:color w:val="984806" w:themeColor="accent6" w:themeShade="80"/>
          <w:sz w:val="20"/>
          <w:szCs w:val="20"/>
        </w:rPr>
        <w:t>Kalamazoo, MI 49048</w:t>
      </w:r>
    </w:p>
    <w:p w14:paraId="3E599467" w14:textId="77777777" w:rsidR="00295F13" w:rsidRPr="00A97023" w:rsidRDefault="00D8003A" w:rsidP="00295F13">
      <w:pPr>
        <w:spacing w:after="0"/>
        <w:rPr>
          <w:rFonts w:ascii="Century Gothic" w:hAnsi="Century Gothic" w:cs="Aharoni"/>
          <w:color w:val="984806" w:themeColor="accent6" w:themeShade="80"/>
          <w:sz w:val="20"/>
          <w:szCs w:val="20"/>
        </w:rPr>
      </w:pPr>
      <w:r>
        <w:rPr>
          <w:rFonts w:ascii="Century Gothic" w:hAnsi="Century Gothic" w:cs="Aharoni"/>
          <w:color w:val="984806" w:themeColor="accent6" w:themeShade="80"/>
          <w:sz w:val="20"/>
          <w:szCs w:val="20"/>
        </w:rPr>
        <w:t>269-388-2266</w:t>
      </w:r>
    </w:p>
    <w:p w14:paraId="0D9F0EFC" w14:textId="77777777" w:rsidR="00295F13" w:rsidRDefault="00295F13" w:rsidP="00295F13">
      <w:pPr>
        <w:spacing w:after="0"/>
        <w:rPr>
          <w:rFonts w:asciiTheme="majorHAnsi" w:hAnsiTheme="majorHAnsi" w:cs="Aharoni"/>
          <w:color w:val="984806" w:themeColor="accent6" w:themeShade="80"/>
          <w:sz w:val="20"/>
          <w:szCs w:val="20"/>
        </w:rPr>
      </w:pPr>
    </w:p>
    <w:p w14:paraId="2A0E8BAD" w14:textId="77777777" w:rsidR="00295F13" w:rsidRDefault="00295F13" w:rsidP="00295F13">
      <w:pPr>
        <w:spacing w:after="0"/>
        <w:rPr>
          <w:rFonts w:asciiTheme="majorHAnsi" w:hAnsiTheme="majorHAnsi" w:cs="Aharoni"/>
          <w:color w:val="984806" w:themeColor="accent6" w:themeShade="80"/>
          <w:sz w:val="20"/>
          <w:szCs w:val="20"/>
        </w:rPr>
      </w:pPr>
    </w:p>
    <w:p w14:paraId="0B11332F" w14:textId="77777777" w:rsidR="00295F13" w:rsidRPr="00A42ACB" w:rsidRDefault="00A502CF" w:rsidP="00A502CF">
      <w:pPr>
        <w:spacing w:after="0" w:line="480" w:lineRule="auto"/>
        <w:rPr>
          <w:rFonts w:ascii="Century Gothic" w:eastAsia="Times New Roman" w:hAnsi="Century Gothic" w:cs="Times New Roman"/>
          <w:b/>
          <w:color w:val="CC3399"/>
          <w:sz w:val="24"/>
          <w:szCs w:val="24"/>
        </w:rPr>
      </w:pPr>
      <w:r w:rsidRPr="00A42ACB">
        <w:rPr>
          <w:rFonts w:ascii="Century Gothic" w:eastAsia="Times New Roman" w:hAnsi="Century Gothic" w:cs="Times New Roman"/>
          <w:b/>
          <w:i/>
          <w:color w:val="CC3399"/>
          <w:sz w:val="24"/>
          <w:szCs w:val="24"/>
        </w:rPr>
        <w:t>Wenke Bucks</w:t>
      </w:r>
      <w:r w:rsidRPr="00A42ACB">
        <w:rPr>
          <w:rFonts w:ascii="Century Gothic" w:eastAsia="Times New Roman" w:hAnsi="Century Gothic" w:cs="Times New Roman"/>
          <w:b/>
          <w:color w:val="CC3399"/>
          <w:sz w:val="24"/>
          <w:szCs w:val="24"/>
        </w:rPr>
        <w:t xml:space="preserve"> are a great</w:t>
      </w:r>
      <w:r w:rsidR="0064222C" w:rsidRPr="00A42ACB">
        <w:rPr>
          <w:rFonts w:ascii="Century Gothic" w:eastAsia="Times New Roman" w:hAnsi="Century Gothic" w:cs="Times New Roman"/>
          <w:b/>
          <w:color w:val="CC3399"/>
          <w:sz w:val="24"/>
          <w:szCs w:val="24"/>
        </w:rPr>
        <w:t xml:space="preserve"> spring </w:t>
      </w:r>
      <w:r w:rsidRPr="00A42ACB">
        <w:rPr>
          <w:rFonts w:ascii="Century Gothic" w:eastAsia="Times New Roman" w:hAnsi="Century Gothic" w:cs="Times New Roman"/>
          <w:b/>
          <w:color w:val="CC3399"/>
          <w:sz w:val="24"/>
          <w:szCs w:val="24"/>
        </w:rPr>
        <w:t>fundraiser for your organization!</w:t>
      </w:r>
    </w:p>
    <w:p w14:paraId="2DE5428E" w14:textId="7E883D9F" w:rsidR="00295F13" w:rsidRPr="00A502CF" w:rsidRDefault="00A502CF" w:rsidP="00A502CF">
      <w:pPr>
        <w:spacing w:after="0" w:line="240" w:lineRule="auto"/>
        <w:rPr>
          <w:sz w:val="24"/>
          <w:szCs w:val="24"/>
        </w:rPr>
      </w:pPr>
      <w:r w:rsidRPr="00A502CF">
        <w:rPr>
          <w:sz w:val="24"/>
          <w:szCs w:val="24"/>
        </w:rPr>
        <w:t xml:space="preserve">Fundraising is a fact of life for non-profit organizations, churches, schools, </w:t>
      </w:r>
      <w:r w:rsidR="00C27016">
        <w:rPr>
          <w:sz w:val="24"/>
          <w:szCs w:val="24"/>
        </w:rPr>
        <w:t xml:space="preserve">sports </w:t>
      </w:r>
      <w:r w:rsidR="00487478" w:rsidRPr="00A502CF">
        <w:rPr>
          <w:sz w:val="24"/>
          <w:szCs w:val="24"/>
        </w:rPr>
        <w:t>teams,</w:t>
      </w:r>
      <w:r w:rsidRPr="00A502CF">
        <w:rPr>
          <w:sz w:val="24"/>
          <w:szCs w:val="24"/>
        </w:rPr>
        <w:t xml:space="preserve"> and clubs. </w:t>
      </w:r>
      <w:r w:rsidRPr="001B74DB">
        <w:rPr>
          <w:i/>
          <w:sz w:val="24"/>
          <w:szCs w:val="24"/>
        </w:rPr>
        <w:t>Wenke Bucks</w:t>
      </w:r>
      <w:r w:rsidRPr="00A502CF">
        <w:rPr>
          <w:sz w:val="24"/>
          <w:szCs w:val="24"/>
        </w:rPr>
        <w:t xml:space="preserve"> are an easy way to raise money for your </w:t>
      </w:r>
      <w:r w:rsidR="00BF2CFD">
        <w:rPr>
          <w:sz w:val="24"/>
          <w:szCs w:val="24"/>
        </w:rPr>
        <w:t>organization</w:t>
      </w:r>
      <w:r w:rsidRPr="00A502CF">
        <w:rPr>
          <w:sz w:val="24"/>
          <w:szCs w:val="24"/>
        </w:rPr>
        <w:t>, whether you are saving for a special event or general fundraising.</w:t>
      </w:r>
    </w:p>
    <w:p w14:paraId="4F370911" w14:textId="77777777" w:rsidR="00A502CF" w:rsidRPr="00A502CF" w:rsidRDefault="00A502CF" w:rsidP="00A502CF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0D63B5F5" w14:textId="77777777" w:rsidR="0064222C" w:rsidRPr="00A42ACB" w:rsidRDefault="0064222C" w:rsidP="0064222C">
      <w:pPr>
        <w:spacing w:after="0" w:line="240" w:lineRule="auto"/>
        <w:rPr>
          <w:rFonts w:ascii="Century Gothic" w:eastAsia="Times New Roman" w:hAnsi="Century Gothic" w:cs="Times New Roman"/>
          <w:b/>
          <w:color w:val="CC3399"/>
          <w:sz w:val="24"/>
          <w:szCs w:val="24"/>
        </w:rPr>
      </w:pPr>
      <w:r w:rsidRPr="00A42ACB">
        <w:rPr>
          <w:rFonts w:ascii="Century Gothic" w:eastAsia="Times New Roman" w:hAnsi="Century Gothic" w:cs="Times New Roman"/>
          <w:b/>
          <w:color w:val="CC3399"/>
          <w:sz w:val="24"/>
          <w:szCs w:val="24"/>
        </w:rPr>
        <w:t>Get your fundraiser started today!</w:t>
      </w:r>
    </w:p>
    <w:p w14:paraId="4548373E" w14:textId="77777777" w:rsidR="00A502CF" w:rsidRPr="00A502CF" w:rsidRDefault="00A502CF" w:rsidP="00A502CF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7E7C2B0C" w14:textId="51823C7C" w:rsidR="00A502CF" w:rsidRDefault="0064222C" w:rsidP="00A502CF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To get started, please </w:t>
      </w:r>
      <w:r w:rsidR="00FC0737">
        <w:rPr>
          <w:rFonts w:eastAsia="Times New Roman" w:cs="Times New Roman"/>
          <w:sz w:val="24"/>
          <w:szCs w:val="24"/>
        </w:rPr>
        <w:t>email</w:t>
      </w:r>
      <w:r w:rsidR="00A502CF" w:rsidRPr="00A502CF">
        <w:rPr>
          <w:rFonts w:eastAsia="Times New Roman" w:cs="Times New Roman"/>
          <w:sz w:val="24"/>
          <w:szCs w:val="24"/>
        </w:rPr>
        <w:t xml:space="preserve"> </w:t>
      </w:r>
      <w:hyperlink r:id="rId5" w:history="1">
        <w:r w:rsidR="00372EB3" w:rsidRPr="009C29CA">
          <w:rPr>
            <w:rStyle w:val="Hyperlink"/>
            <w:rFonts w:eastAsia="Times New Roman" w:cs="Times New Roman"/>
            <w:sz w:val="24"/>
            <w:szCs w:val="24"/>
          </w:rPr>
          <w:t>laura@wenkegreenhouses.com</w:t>
        </w:r>
      </w:hyperlink>
      <w:r>
        <w:rPr>
          <w:rFonts w:eastAsia="Times New Roman" w:cs="Times New Roman"/>
          <w:sz w:val="24"/>
          <w:szCs w:val="24"/>
        </w:rPr>
        <w:t xml:space="preserve"> </w:t>
      </w:r>
      <w:r w:rsidR="00FC0737">
        <w:rPr>
          <w:rFonts w:eastAsia="Times New Roman" w:cs="Times New Roman"/>
          <w:sz w:val="24"/>
          <w:szCs w:val="24"/>
        </w:rPr>
        <w:t>or ca</w:t>
      </w:r>
      <w:r w:rsidR="00E54B33">
        <w:rPr>
          <w:rFonts w:eastAsia="Times New Roman" w:cs="Times New Roman"/>
          <w:sz w:val="24"/>
          <w:szCs w:val="24"/>
        </w:rPr>
        <w:t xml:space="preserve">ll </w:t>
      </w:r>
      <w:r w:rsidR="0094418A">
        <w:rPr>
          <w:rFonts w:eastAsia="Times New Roman" w:cs="Times New Roman"/>
          <w:sz w:val="24"/>
          <w:szCs w:val="24"/>
        </w:rPr>
        <w:t>Laura</w:t>
      </w:r>
      <w:r w:rsidR="00DE41BA">
        <w:rPr>
          <w:rFonts w:eastAsia="Times New Roman" w:cs="Times New Roman"/>
          <w:sz w:val="24"/>
          <w:szCs w:val="24"/>
        </w:rPr>
        <w:t>’s direct line</w:t>
      </w:r>
      <w:r w:rsidR="00E54B33">
        <w:rPr>
          <w:rFonts w:eastAsia="Times New Roman" w:cs="Times New Roman"/>
          <w:sz w:val="24"/>
          <w:szCs w:val="24"/>
        </w:rPr>
        <w:t xml:space="preserve"> at 269-</w:t>
      </w:r>
      <w:r w:rsidR="00DE41BA">
        <w:rPr>
          <w:rFonts w:eastAsia="Times New Roman" w:cs="Times New Roman"/>
          <w:sz w:val="24"/>
          <w:szCs w:val="24"/>
        </w:rPr>
        <w:t>360-0247</w:t>
      </w:r>
      <w:r w:rsidR="00FC0737">
        <w:rPr>
          <w:rFonts w:eastAsia="Times New Roman" w:cs="Times New Roman"/>
          <w:sz w:val="24"/>
          <w:szCs w:val="24"/>
        </w:rPr>
        <w:t>.</w:t>
      </w:r>
    </w:p>
    <w:p w14:paraId="7C8C7047" w14:textId="77777777" w:rsidR="0064222C" w:rsidRDefault="0064222C" w:rsidP="00A502CF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32BC5CFD" w14:textId="77777777" w:rsidR="00A502CF" w:rsidRPr="00A42ACB" w:rsidRDefault="00A502CF" w:rsidP="00A502CF">
      <w:pPr>
        <w:spacing w:after="0" w:line="240" w:lineRule="auto"/>
        <w:rPr>
          <w:rFonts w:ascii="Century Gothic" w:eastAsia="Times New Roman" w:hAnsi="Century Gothic" w:cs="Times New Roman"/>
          <w:b/>
          <w:color w:val="CC3399"/>
          <w:sz w:val="24"/>
          <w:szCs w:val="24"/>
        </w:rPr>
      </w:pPr>
      <w:r w:rsidRPr="00A42ACB">
        <w:rPr>
          <w:rFonts w:ascii="Century Gothic" w:eastAsia="Times New Roman" w:hAnsi="Century Gothic" w:cs="Times New Roman"/>
          <w:b/>
          <w:color w:val="CC3399"/>
          <w:sz w:val="24"/>
          <w:szCs w:val="24"/>
        </w:rPr>
        <w:t>How It Works</w:t>
      </w:r>
    </w:p>
    <w:p w14:paraId="7F481FDC" w14:textId="77777777" w:rsidR="00A502CF" w:rsidRPr="00A502CF" w:rsidRDefault="00A502CF" w:rsidP="00A502CF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0CFB45D8" w14:textId="77777777" w:rsidR="0064222C" w:rsidRDefault="00A502CF" w:rsidP="0064222C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A502CF">
        <w:rPr>
          <w:rFonts w:eastAsia="Times New Roman" w:cs="Times New Roman"/>
          <w:sz w:val="24"/>
          <w:szCs w:val="24"/>
        </w:rPr>
        <w:t xml:space="preserve">Non-profit groups can purchase </w:t>
      </w:r>
      <w:r w:rsidR="0064222C" w:rsidRPr="00936C02">
        <w:rPr>
          <w:rFonts w:eastAsia="Times New Roman" w:cs="Times New Roman"/>
          <w:i/>
          <w:sz w:val="24"/>
          <w:szCs w:val="24"/>
        </w:rPr>
        <w:t>Wenke Bucks</w:t>
      </w:r>
      <w:r w:rsidR="00936C02">
        <w:rPr>
          <w:rFonts w:eastAsia="Times New Roman" w:cs="Times New Roman"/>
          <w:sz w:val="24"/>
          <w:szCs w:val="24"/>
        </w:rPr>
        <w:t xml:space="preserve"> in $10 denominations </w:t>
      </w:r>
      <w:r w:rsidRPr="00A502CF">
        <w:rPr>
          <w:rFonts w:eastAsia="Times New Roman" w:cs="Times New Roman"/>
          <w:sz w:val="24"/>
          <w:szCs w:val="24"/>
        </w:rPr>
        <w:t xml:space="preserve">at </w:t>
      </w:r>
      <w:r w:rsidR="0064222C">
        <w:rPr>
          <w:rFonts w:eastAsia="Times New Roman" w:cs="Times New Roman"/>
          <w:sz w:val="24"/>
          <w:szCs w:val="24"/>
        </w:rPr>
        <w:t>20</w:t>
      </w:r>
      <w:r w:rsidRPr="00A502CF">
        <w:rPr>
          <w:rFonts w:eastAsia="Times New Roman" w:cs="Times New Roman"/>
          <w:sz w:val="24"/>
          <w:szCs w:val="24"/>
        </w:rPr>
        <w:t xml:space="preserve">% off and resell at face value. </w:t>
      </w:r>
      <w:r w:rsidR="0064222C" w:rsidRPr="0064222C">
        <w:rPr>
          <w:rFonts w:eastAsia="Times New Roman" w:cs="Times New Roman"/>
          <w:sz w:val="24"/>
          <w:szCs w:val="24"/>
        </w:rPr>
        <w:t xml:space="preserve">Each </w:t>
      </w:r>
      <w:r w:rsidR="0064222C">
        <w:rPr>
          <w:rFonts w:eastAsia="Times New Roman" w:cs="Times New Roman"/>
          <w:sz w:val="24"/>
          <w:szCs w:val="24"/>
        </w:rPr>
        <w:t xml:space="preserve">Wenke Buck is </w:t>
      </w:r>
      <w:r w:rsidR="0064222C" w:rsidRPr="0064222C">
        <w:rPr>
          <w:rFonts w:eastAsia="Times New Roman" w:cs="Times New Roman"/>
          <w:sz w:val="24"/>
          <w:szCs w:val="24"/>
        </w:rPr>
        <w:t xml:space="preserve">sold for $10 and has a value of $10 at the store.  </w:t>
      </w:r>
      <w:r w:rsidR="0064222C">
        <w:rPr>
          <w:rFonts w:eastAsia="Times New Roman" w:cs="Times New Roman"/>
          <w:sz w:val="24"/>
          <w:szCs w:val="24"/>
        </w:rPr>
        <w:t>Your organization</w:t>
      </w:r>
      <w:r w:rsidR="0064222C" w:rsidRPr="0064222C">
        <w:rPr>
          <w:rFonts w:eastAsia="Times New Roman" w:cs="Times New Roman"/>
          <w:sz w:val="24"/>
          <w:szCs w:val="24"/>
        </w:rPr>
        <w:t xml:space="preserve"> keeps $2 per </w:t>
      </w:r>
      <w:r w:rsidR="0064222C">
        <w:rPr>
          <w:rFonts w:eastAsia="Times New Roman" w:cs="Times New Roman"/>
          <w:sz w:val="24"/>
          <w:szCs w:val="24"/>
        </w:rPr>
        <w:t>Wenke Buck</w:t>
      </w:r>
      <w:r w:rsidR="0064222C" w:rsidRPr="0064222C">
        <w:rPr>
          <w:rFonts w:eastAsia="Times New Roman" w:cs="Times New Roman"/>
          <w:sz w:val="24"/>
          <w:szCs w:val="24"/>
        </w:rPr>
        <w:t xml:space="preserve"> sold which is 20%.  </w:t>
      </w:r>
    </w:p>
    <w:p w14:paraId="1EB319F5" w14:textId="77777777" w:rsidR="0064222C" w:rsidRDefault="0064222C" w:rsidP="0064222C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57F77F1B" w14:textId="065954C4" w:rsidR="00936C02" w:rsidRPr="0064222C" w:rsidRDefault="00936C02" w:rsidP="00936C02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64222C">
        <w:rPr>
          <w:rFonts w:eastAsia="Times New Roman" w:cs="Times New Roman"/>
          <w:sz w:val="24"/>
          <w:szCs w:val="24"/>
        </w:rPr>
        <w:t xml:space="preserve">At the end of the selling period, </w:t>
      </w:r>
      <w:r>
        <w:rPr>
          <w:rFonts w:eastAsia="Times New Roman" w:cs="Times New Roman"/>
          <w:sz w:val="24"/>
          <w:szCs w:val="24"/>
        </w:rPr>
        <w:t>your organization</w:t>
      </w:r>
      <w:r w:rsidRPr="0064222C">
        <w:rPr>
          <w:rFonts w:eastAsia="Times New Roman" w:cs="Times New Roman"/>
          <w:sz w:val="24"/>
          <w:szCs w:val="24"/>
        </w:rPr>
        <w:t xml:space="preserve"> pays Wenke</w:t>
      </w:r>
      <w:r w:rsidR="001B74DB">
        <w:rPr>
          <w:rFonts w:eastAsia="Times New Roman" w:cs="Times New Roman"/>
          <w:sz w:val="24"/>
          <w:szCs w:val="24"/>
        </w:rPr>
        <w:t xml:space="preserve"> Greenhouses</w:t>
      </w:r>
      <w:r w:rsidRPr="0064222C">
        <w:rPr>
          <w:rFonts w:eastAsia="Times New Roman" w:cs="Times New Roman"/>
          <w:sz w:val="24"/>
          <w:szCs w:val="24"/>
        </w:rPr>
        <w:t xml:space="preserve"> $8 for each </w:t>
      </w:r>
      <w:r w:rsidRPr="00936C02">
        <w:rPr>
          <w:rFonts w:eastAsia="Times New Roman" w:cs="Times New Roman"/>
          <w:i/>
          <w:sz w:val="24"/>
          <w:szCs w:val="24"/>
        </w:rPr>
        <w:t>Wenke Buck</w:t>
      </w:r>
      <w:r w:rsidRPr="0064222C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sold </w:t>
      </w:r>
      <w:r w:rsidRPr="0064222C">
        <w:rPr>
          <w:rFonts w:eastAsia="Times New Roman" w:cs="Times New Roman"/>
          <w:sz w:val="24"/>
          <w:szCs w:val="24"/>
        </w:rPr>
        <w:t>and returns all unsold</w:t>
      </w:r>
      <w:r>
        <w:rPr>
          <w:rFonts w:eastAsia="Times New Roman" w:cs="Times New Roman"/>
          <w:sz w:val="24"/>
          <w:szCs w:val="24"/>
        </w:rPr>
        <w:t xml:space="preserve"> </w:t>
      </w:r>
      <w:r w:rsidRPr="00936C02">
        <w:rPr>
          <w:rFonts w:eastAsia="Times New Roman" w:cs="Times New Roman"/>
          <w:i/>
          <w:sz w:val="24"/>
          <w:szCs w:val="24"/>
        </w:rPr>
        <w:t>Wenke Bucks</w:t>
      </w:r>
      <w:r>
        <w:rPr>
          <w:rFonts w:eastAsia="Times New Roman" w:cs="Times New Roman"/>
          <w:i/>
          <w:sz w:val="24"/>
          <w:szCs w:val="24"/>
        </w:rPr>
        <w:t>.</w:t>
      </w:r>
      <w:r w:rsidRPr="0064222C">
        <w:rPr>
          <w:rFonts w:eastAsia="Times New Roman" w:cs="Times New Roman"/>
          <w:sz w:val="24"/>
          <w:szCs w:val="24"/>
        </w:rPr>
        <w:t xml:space="preserve">  </w:t>
      </w:r>
      <w:r>
        <w:rPr>
          <w:rFonts w:eastAsia="Times New Roman" w:cs="Times New Roman"/>
          <w:sz w:val="24"/>
          <w:szCs w:val="24"/>
        </w:rPr>
        <w:t>It is important to re</w:t>
      </w:r>
      <w:r w:rsidRPr="0064222C">
        <w:rPr>
          <w:rFonts w:eastAsia="Times New Roman" w:cs="Times New Roman"/>
          <w:sz w:val="24"/>
          <w:szCs w:val="24"/>
        </w:rPr>
        <w:t xml:space="preserve">member that these certificates are like cash and need to be kept safe. </w:t>
      </w:r>
    </w:p>
    <w:p w14:paraId="4CD40400" w14:textId="77777777" w:rsidR="0064222C" w:rsidRPr="0064222C" w:rsidRDefault="0064222C" w:rsidP="0064222C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7CAA61FE" w14:textId="77777777" w:rsidR="00936C02" w:rsidRDefault="00936C02" w:rsidP="0064222C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Please keep in mind that we do </w:t>
      </w:r>
      <w:r w:rsidR="0064222C" w:rsidRPr="0064222C">
        <w:rPr>
          <w:rFonts w:eastAsia="Times New Roman" w:cs="Times New Roman"/>
          <w:sz w:val="24"/>
          <w:szCs w:val="24"/>
        </w:rPr>
        <w:t xml:space="preserve">limit this fundraising opportunity to 15 groups per season.  For spring season, the process usually begins in March so the </w:t>
      </w:r>
      <w:r>
        <w:rPr>
          <w:rFonts w:eastAsia="Times New Roman" w:cs="Times New Roman"/>
          <w:sz w:val="24"/>
          <w:szCs w:val="24"/>
        </w:rPr>
        <w:t xml:space="preserve">organization will have them ready to sell </w:t>
      </w:r>
      <w:r w:rsidR="0094418A">
        <w:rPr>
          <w:rFonts w:eastAsia="Times New Roman" w:cs="Times New Roman"/>
          <w:sz w:val="24"/>
          <w:szCs w:val="24"/>
        </w:rPr>
        <w:t>right away</w:t>
      </w:r>
      <w:r w:rsidR="0064222C" w:rsidRPr="0064222C">
        <w:rPr>
          <w:rFonts w:eastAsia="Times New Roman" w:cs="Times New Roman"/>
          <w:sz w:val="24"/>
          <w:szCs w:val="24"/>
        </w:rPr>
        <w:t>.</w:t>
      </w:r>
      <w:r w:rsidR="00285D3C">
        <w:rPr>
          <w:rFonts w:eastAsia="Times New Roman" w:cs="Times New Roman"/>
          <w:sz w:val="24"/>
          <w:szCs w:val="24"/>
        </w:rPr>
        <w:t xml:space="preserve">  </w:t>
      </w:r>
    </w:p>
    <w:p w14:paraId="2F7E3FFD" w14:textId="77777777" w:rsidR="00285D3C" w:rsidRDefault="00285D3C" w:rsidP="0064222C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1969AA59" w14:textId="77777777" w:rsidR="00285D3C" w:rsidRPr="00285D3C" w:rsidRDefault="00285D3C" w:rsidP="0064222C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We ask that unsold certificates and payment be returned to our retail store by </w:t>
      </w:r>
      <w:r w:rsidRPr="00285D3C">
        <w:rPr>
          <w:rFonts w:eastAsia="Times New Roman" w:cs="Times New Roman"/>
          <w:b/>
          <w:sz w:val="24"/>
          <w:szCs w:val="24"/>
        </w:rPr>
        <w:t>June 15</w:t>
      </w:r>
      <w:r w:rsidRPr="00285D3C">
        <w:rPr>
          <w:rFonts w:eastAsia="Times New Roman" w:cs="Times New Roman"/>
          <w:b/>
          <w:sz w:val="24"/>
          <w:szCs w:val="24"/>
          <w:vertAlign w:val="superscript"/>
        </w:rPr>
        <w:t>th</w:t>
      </w:r>
      <w:r>
        <w:rPr>
          <w:rFonts w:eastAsia="Times New Roman" w:cs="Times New Roman"/>
          <w:b/>
          <w:sz w:val="24"/>
          <w:szCs w:val="24"/>
        </w:rPr>
        <w:t xml:space="preserve">.  </w:t>
      </w:r>
      <w:r>
        <w:rPr>
          <w:rFonts w:eastAsia="Times New Roman" w:cs="Times New Roman"/>
          <w:sz w:val="24"/>
          <w:szCs w:val="24"/>
        </w:rPr>
        <w:t xml:space="preserve">It will be necessary to bill unsold certificates if they are not returned.  </w:t>
      </w:r>
    </w:p>
    <w:p w14:paraId="05B8DF38" w14:textId="77777777" w:rsidR="00936C02" w:rsidRDefault="00936C02" w:rsidP="0064222C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20581461" w14:textId="77777777" w:rsidR="00A502CF" w:rsidRPr="00A42ACB" w:rsidRDefault="00A502CF" w:rsidP="0064222C">
      <w:pPr>
        <w:spacing w:after="0" w:line="240" w:lineRule="auto"/>
        <w:rPr>
          <w:rFonts w:ascii="Century Gothic" w:eastAsia="Times New Roman" w:hAnsi="Century Gothic" w:cs="Times New Roman"/>
          <w:b/>
          <w:color w:val="CC3399"/>
          <w:sz w:val="24"/>
          <w:szCs w:val="24"/>
        </w:rPr>
      </w:pPr>
      <w:r w:rsidRPr="00A42ACB">
        <w:rPr>
          <w:rFonts w:ascii="Century Gothic" w:eastAsia="Times New Roman" w:hAnsi="Century Gothic" w:cs="Times New Roman"/>
          <w:b/>
          <w:color w:val="CC3399"/>
          <w:sz w:val="24"/>
          <w:szCs w:val="24"/>
        </w:rPr>
        <w:t>Who It Is For</w:t>
      </w:r>
    </w:p>
    <w:p w14:paraId="6E128715" w14:textId="77777777" w:rsidR="00A502CF" w:rsidRPr="00A502CF" w:rsidRDefault="00A502CF" w:rsidP="00A502CF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57D51329" w14:textId="5DB200B1" w:rsidR="00A502CF" w:rsidRDefault="00A502CF" w:rsidP="00A502C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1B74DB">
        <w:rPr>
          <w:rFonts w:eastAsia="Times New Roman" w:cs="Times New Roman"/>
          <w:i/>
          <w:sz w:val="24"/>
          <w:szCs w:val="24"/>
        </w:rPr>
        <w:t>Educationa</w:t>
      </w:r>
      <w:r w:rsidRPr="00A502CF">
        <w:rPr>
          <w:rFonts w:eastAsia="Times New Roman" w:cs="Times New Roman"/>
          <w:sz w:val="24"/>
          <w:szCs w:val="24"/>
        </w:rPr>
        <w:t>l: funds are used to support a school or school-related organization (</w:t>
      </w:r>
      <w:r w:rsidR="00487478" w:rsidRPr="00A502CF">
        <w:rPr>
          <w:rFonts w:eastAsia="Times New Roman" w:cs="Times New Roman"/>
          <w:sz w:val="24"/>
          <w:szCs w:val="24"/>
        </w:rPr>
        <w:t>i.e.,</w:t>
      </w:r>
      <w:r w:rsidRPr="00A502CF">
        <w:rPr>
          <w:rFonts w:eastAsia="Times New Roman" w:cs="Times New Roman"/>
          <w:sz w:val="24"/>
          <w:szCs w:val="24"/>
        </w:rPr>
        <w:t xml:space="preserve"> band club, student or parent group associated with a school or educational institution.)</w:t>
      </w:r>
    </w:p>
    <w:p w14:paraId="244CE057" w14:textId="77777777" w:rsidR="001B74DB" w:rsidRPr="00A502CF" w:rsidRDefault="001B74DB" w:rsidP="00A502CF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34473848" w14:textId="77777777" w:rsidR="00936C02" w:rsidRDefault="00A502CF" w:rsidP="00A502C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1B74DB">
        <w:rPr>
          <w:rFonts w:eastAsia="Times New Roman" w:cs="Times New Roman"/>
          <w:i/>
          <w:sz w:val="24"/>
          <w:szCs w:val="24"/>
        </w:rPr>
        <w:t>Religious</w:t>
      </w:r>
      <w:r w:rsidRPr="00A502CF">
        <w:rPr>
          <w:rFonts w:eastAsia="Times New Roman" w:cs="Times New Roman"/>
          <w:sz w:val="24"/>
          <w:szCs w:val="24"/>
        </w:rPr>
        <w:t xml:space="preserve">: funds are used to support non-profit church activities or church-related organizations such as </w:t>
      </w:r>
      <w:r w:rsidR="00936C02">
        <w:rPr>
          <w:rFonts w:eastAsia="Times New Roman" w:cs="Times New Roman"/>
          <w:sz w:val="24"/>
          <w:szCs w:val="24"/>
        </w:rPr>
        <w:t>youth groups within the church</w:t>
      </w:r>
    </w:p>
    <w:p w14:paraId="2B46F15B" w14:textId="77777777" w:rsidR="001B74DB" w:rsidRDefault="001B74DB" w:rsidP="00A502CF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5BA609AC" w14:textId="77777777" w:rsidR="00A502CF" w:rsidRDefault="00A502CF" w:rsidP="00A502C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1B74DB">
        <w:rPr>
          <w:rFonts w:eastAsia="Times New Roman" w:cs="Times New Roman"/>
          <w:i/>
          <w:sz w:val="24"/>
          <w:szCs w:val="24"/>
        </w:rPr>
        <w:t>Charitable</w:t>
      </w:r>
      <w:r w:rsidRPr="00A502CF">
        <w:rPr>
          <w:rFonts w:eastAsia="Times New Roman" w:cs="Times New Roman"/>
          <w:sz w:val="24"/>
          <w:szCs w:val="24"/>
        </w:rPr>
        <w:t>: funds are used to support a charitable organization or benevolent cause.</w:t>
      </w:r>
    </w:p>
    <w:p w14:paraId="0BCDEE9E" w14:textId="77777777" w:rsidR="001B74DB" w:rsidRPr="00A502CF" w:rsidRDefault="001B74DB" w:rsidP="00A502CF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7647E2C9" w14:textId="3E25B5AA" w:rsidR="00A502CF" w:rsidRPr="00A502CF" w:rsidRDefault="00A502CF" w:rsidP="00A502C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1B74DB">
        <w:rPr>
          <w:rFonts w:eastAsia="Times New Roman" w:cs="Times New Roman"/>
          <w:i/>
          <w:sz w:val="24"/>
          <w:szCs w:val="24"/>
        </w:rPr>
        <w:t>Community</w:t>
      </w:r>
      <w:r w:rsidRPr="00A502CF">
        <w:rPr>
          <w:rFonts w:eastAsia="Times New Roman" w:cs="Times New Roman"/>
          <w:sz w:val="24"/>
          <w:szCs w:val="24"/>
        </w:rPr>
        <w:t xml:space="preserve">: funds are used to support community-based activities devoted solely to charitable, </w:t>
      </w:r>
      <w:r w:rsidR="00487478" w:rsidRPr="00A502CF">
        <w:rPr>
          <w:rFonts w:eastAsia="Times New Roman" w:cs="Times New Roman"/>
          <w:sz w:val="24"/>
          <w:szCs w:val="24"/>
        </w:rPr>
        <w:t>educational,</w:t>
      </w:r>
      <w:r w:rsidRPr="00A502CF">
        <w:rPr>
          <w:rFonts w:eastAsia="Times New Roman" w:cs="Times New Roman"/>
          <w:sz w:val="24"/>
          <w:szCs w:val="24"/>
        </w:rPr>
        <w:t xml:space="preserve"> or recreational purposes and not for individual gain.</w:t>
      </w:r>
    </w:p>
    <w:p w14:paraId="3ED42C7C" w14:textId="77777777" w:rsidR="00A502CF" w:rsidRPr="00A502CF" w:rsidRDefault="00A502CF" w:rsidP="00A502CF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6CBB6770" w14:textId="77777777" w:rsidR="00A502CF" w:rsidRPr="009C6859" w:rsidRDefault="00A502CF" w:rsidP="00A502CF">
      <w:pPr>
        <w:spacing w:after="0" w:line="240" w:lineRule="auto"/>
        <w:rPr>
          <w:rFonts w:eastAsia="Times New Roman" w:cs="Times New Roman"/>
          <w:i/>
          <w:color w:val="A6A6A6" w:themeColor="background1" w:themeShade="A6"/>
          <w:sz w:val="24"/>
          <w:szCs w:val="24"/>
        </w:rPr>
      </w:pPr>
      <w:r w:rsidRPr="009C6859">
        <w:rPr>
          <w:rFonts w:eastAsia="Times New Roman" w:cs="Times New Roman"/>
          <w:i/>
          <w:color w:val="A6A6A6" w:themeColor="background1" w:themeShade="A6"/>
          <w:sz w:val="24"/>
          <w:szCs w:val="24"/>
        </w:rPr>
        <w:t xml:space="preserve">This Program is not designed to provide wholesale pricing to individuals or groups wishing to use our Gift Cards for personal or corporate profit. </w:t>
      </w:r>
    </w:p>
    <w:p w14:paraId="6C7C1E15" w14:textId="77777777" w:rsidR="00295F13" w:rsidRPr="00295F13" w:rsidRDefault="00295F13" w:rsidP="00295F13">
      <w:pPr>
        <w:spacing w:after="0"/>
        <w:jc w:val="center"/>
        <w:rPr>
          <w:rFonts w:asciiTheme="majorHAnsi" w:hAnsiTheme="majorHAnsi" w:cs="Aharoni"/>
          <w:color w:val="984806" w:themeColor="accent6" w:themeShade="80"/>
          <w:sz w:val="20"/>
          <w:szCs w:val="20"/>
        </w:rPr>
      </w:pPr>
    </w:p>
    <w:sectPr w:rsidR="00295F13" w:rsidRPr="00295F13" w:rsidSect="00350F69">
      <w:pgSz w:w="12240" w:h="15840"/>
      <w:pgMar w:top="245" w:right="72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5F13"/>
    <w:rsid w:val="00013CEC"/>
    <w:rsid w:val="0002111C"/>
    <w:rsid w:val="00030D6B"/>
    <w:rsid w:val="000435F4"/>
    <w:rsid w:val="0006138B"/>
    <w:rsid w:val="000656A3"/>
    <w:rsid w:val="00074AD0"/>
    <w:rsid w:val="00094C23"/>
    <w:rsid w:val="000B1894"/>
    <w:rsid w:val="000B3541"/>
    <w:rsid w:val="000C0E3A"/>
    <w:rsid w:val="000C20F9"/>
    <w:rsid w:val="000D52CD"/>
    <w:rsid w:val="000F2FEE"/>
    <w:rsid w:val="00101009"/>
    <w:rsid w:val="00102AFA"/>
    <w:rsid w:val="001054FC"/>
    <w:rsid w:val="00105E25"/>
    <w:rsid w:val="00112891"/>
    <w:rsid w:val="001263BD"/>
    <w:rsid w:val="001321BC"/>
    <w:rsid w:val="00133509"/>
    <w:rsid w:val="00137C2B"/>
    <w:rsid w:val="0014384E"/>
    <w:rsid w:val="00153A4F"/>
    <w:rsid w:val="00180257"/>
    <w:rsid w:val="001905F1"/>
    <w:rsid w:val="00195565"/>
    <w:rsid w:val="001B74DB"/>
    <w:rsid w:val="001E2BCD"/>
    <w:rsid w:val="00201B0B"/>
    <w:rsid w:val="00202C80"/>
    <w:rsid w:val="00204C56"/>
    <w:rsid w:val="002129B0"/>
    <w:rsid w:val="0022422E"/>
    <w:rsid w:val="0022797D"/>
    <w:rsid w:val="002837CC"/>
    <w:rsid w:val="00285D3C"/>
    <w:rsid w:val="00295F13"/>
    <w:rsid w:val="00296427"/>
    <w:rsid w:val="002A7542"/>
    <w:rsid w:val="002C4874"/>
    <w:rsid w:val="002C555E"/>
    <w:rsid w:val="002C659F"/>
    <w:rsid w:val="002C731F"/>
    <w:rsid w:val="002D07BE"/>
    <w:rsid w:val="002E2196"/>
    <w:rsid w:val="00317B15"/>
    <w:rsid w:val="00330C1D"/>
    <w:rsid w:val="00332044"/>
    <w:rsid w:val="003408FA"/>
    <w:rsid w:val="00350F69"/>
    <w:rsid w:val="00355DF9"/>
    <w:rsid w:val="00372EB3"/>
    <w:rsid w:val="00387476"/>
    <w:rsid w:val="00394985"/>
    <w:rsid w:val="00396ED0"/>
    <w:rsid w:val="003B5DAD"/>
    <w:rsid w:val="003D042A"/>
    <w:rsid w:val="003D1FA9"/>
    <w:rsid w:val="003E3438"/>
    <w:rsid w:val="004230AB"/>
    <w:rsid w:val="004236D7"/>
    <w:rsid w:val="004270C7"/>
    <w:rsid w:val="0043020C"/>
    <w:rsid w:val="00435F8C"/>
    <w:rsid w:val="00450FB6"/>
    <w:rsid w:val="004623EF"/>
    <w:rsid w:val="00462945"/>
    <w:rsid w:val="00466CE2"/>
    <w:rsid w:val="00487478"/>
    <w:rsid w:val="00492602"/>
    <w:rsid w:val="004B1502"/>
    <w:rsid w:val="004B5B22"/>
    <w:rsid w:val="004E0CCE"/>
    <w:rsid w:val="004F3893"/>
    <w:rsid w:val="00502AEF"/>
    <w:rsid w:val="0051711C"/>
    <w:rsid w:val="00527245"/>
    <w:rsid w:val="0054519A"/>
    <w:rsid w:val="00570E19"/>
    <w:rsid w:val="00571765"/>
    <w:rsid w:val="0058787E"/>
    <w:rsid w:val="005917F3"/>
    <w:rsid w:val="005A60B3"/>
    <w:rsid w:val="005B5336"/>
    <w:rsid w:val="005D3D54"/>
    <w:rsid w:val="006265ED"/>
    <w:rsid w:val="0064222C"/>
    <w:rsid w:val="00642F6A"/>
    <w:rsid w:val="00643028"/>
    <w:rsid w:val="0067528D"/>
    <w:rsid w:val="0068590C"/>
    <w:rsid w:val="00694BB9"/>
    <w:rsid w:val="006A45BD"/>
    <w:rsid w:val="006C3858"/>
    <w:rsid w:val="0070081E"/>
    <w:rsid w:val="00713E09"/>
    <w:rsid w:val="00721895"/>
    <w:rsid w:val="0075396E"/>
    <w:rsid w:val="00775F50"/>
    <w:rsid w:val="007864F1"/>
    <w:rsid w:val="007B5397"/>
    <w:rsid w:val="007E570C"/>
    <w:rsid w:val="007F0493"/>
    <w:rsid w:val="007F17AB"/>
    <w:rsid w:val="007F302B"/>
    <w:rsid w:val="0080061B"/>
    <w:rsid w:val="00815CE4"/>
    <w:rsid w:val="0085276F"/>
    <w:rsid w:val="008808E2"/>
    <w:rsid w:val="008B10DF"/>
    <w:rsid w:val="008C0CFA"/>
    <w:rsid w:val="008C23AC"/>
    <w:rsid w:val="008E5201"/>
    <w:rsid w:val="0090368F"/>
    <w:rsid w:val="00907ABE"/>
    <w:rsid w:val="00933744"/>
    <w:rsid w:val="00936C02"/>
    <w:rsid w:val="0094418A"/>
    <w:rsid w:val="0094711F"/>
    <w:rsid w:val="009723F8"/>
    <w:rsid w:val="00991D6B"/>
    <w:rsid w:val="009A5495"/>
    <w:rsid w:val="009C4F6C"/>
    <w:rsid w:val="009C6859"/>
    <w:rsid w:val="009D0F72"/>
    <w:rsid w:val="009D2873"/>
    <w:rsid w:val="009E2089"/>
    <w:rsid w:val="00A028CC"/>
    <w:rsid w:val="00A029A8"/>
    <w:rsid w:val="00A0364B"/>
    <w:rsid w:val="00A1016B"/>
    <w:rsid w:val="00A351FB"/>
    <w:rsid w:val="00A42ACB"/>
    <w:rsid w:val="00A502CF"/>
    <w:rsid w:val="00A6070D"/>
    <w:rsid w:val="00A65FD6"/>
    <w:rsid w:val="00A902BA"/>
    <w:rsid w:val="00A92F3C"/>
    <w:rsid w:val="00A97023"/>
    <w:rsid w:val="00AA6A8A"/>
    <w:rsid w:val="00B07359"/>
    <w:rsid w:val="00B17EAA"/>
    <w:rsid w:val="00B33182"/>
    <w:rsid w:val="00B55A1B"/>
    <w:rsid w:val="00B70495"/>
    <w:rsid w:val="00B71A45"/>
    <w:rsid w:val="00B9182B"/>
    <w:rsid w:val="00BB275C"/>
    <w:rsid w:val="00BB540F"/>
    <w:rsid w:val="00BE156E"/>
    <w:rsid w:val="00BE7160"/>
    <w:rsid w:val="00BF2CFD"/>
    <w:rsid w:val="00C0218E"/>
    <w:rsid w:val="00C06791"/>
    <w:rsid w:val="00C13885"/>
    <w:rsid w:val="00C2073B"/>
    <w:rsid w:val="00C2212C"/>
    <w:rsid w:val="00C27016"/>
    <w:rsid w:val="00C3794F"/>
    <w:rsid w:val="00C70DA3"/>
    <w:rsid w:val="00C74494"/>
    <w:rsid w:val="00C92E90"/>
    <w:rsid w:val="00CC6C5D"/>
    <w:rsid w:val="00CD224E"/>
    <w:rsid w:val="00CF7A7A"/>
    <w:rsid w:val="00D0006C"/>
    <w:rsid w:val="00D10A82"/>
    <w:rsid w:val="00D1280C"/>
    <w:rsid w:val="00D723F4"/>
    <w:rsid w:val="00D7401A"/>
    <w:rsid w:val="00D8003A"/>
    <w:rsid w:val="00DE2C6C"/>
    <w:rsid w:val="00DE35E6"/>
    <w:rsid w:val="00DE41BA"/>
    <w:rsid w:val="00DF6209"/>
    <w:rsid w:val="00E02548"/>
    <w:rsid w:val="00E15F9D"/>
    <w:rsid w:val="00E23800"/>
    <w:rsid w:val="00E54B33"/>
    <w:rsid w:val="00E646F7"/>
    <w:rsid w:val="00E700FD"/>
    <w:rsid w:val="00E96455"/>
    <w:rsid w:val="00ED3B02"/>
    <w:rsid w:val="00F0750C"/>
    <w:rsid w:val="00F14949"/>
    <w:rsid w:val="00F70D9A"/>
    <w:rsid w:val="00F751A1"/>
    <w:rsid w:val="00F76E7E"/>
    <w:rsid w:val="00FB0363"/>
    <w:rsid w:val="00FC0737"/>
    <w:rsid w:val="00FD0861"/>
    <w:rsid w:val="00FE6FEA"/>
    <w:rsid w:val="00FF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FE138"/>
  <w15:docId w15:val="{8D3E96CB-D341-4760-A3A4-A85E13A3E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5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F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502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ura@wenkegreenhouses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Valence</dc:creator>
  <cp:lastModifiedBy>Laura Valence</cp:lastModifiedBy>
  <cp:revision>14</cp:revision>
  <dcterms:created xsi:type="dcterms:W3CDTF">2018-03-22T13:42:00Z</dcterms:created>
  <dcterms:modified xsi:type="dcterms:W3CDTF">2023-12-13T16:19:00Z</dcterms:modified>
</cp:coreProperties>
</file>